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56" w:rsidRPr="004A6291" w:rsidRDefault="004A6291" w:rsidP="004A629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+mj-cs" w:hint="eastAsia"/>
          <w:bCs/>
          <w:color w:val="000000" w:themeColor="text1"/>
          <w:spacing w:val="60"/>
          <w:kern w:val="24"/>
          <w:sz w:val="32"/>
          <w:szCs w:val="32"/>
        </w:rPr>
        <w:t>一</w:t>
      </w:r>
      <w:r>
        <w:rPr>
          <w:rFonts w:ascii="標楷體" w:eastAsia="標楷體" w:hAnsi="標楷體" w:cs="+mj-cs"/>
          <w:bCs/>
          <w:color w:val="000000" w:themeColor="text1"/>
          <w:spacing w:val="60"/>
          <w:kern w:val="24"/>
          <w:sz w:val="32"/>
          <w:szCs w:val="32"/>
        </w:rPr>
        <w:t>、</w:t>
      </w:r>
      <w:r w:rsidR="00D24A1F" w:rsidRPr="004A6291">
        <w:rPr>
          <w:rFonts w:ascii="標楷體" w:eastAsia="標楷體" w:hAnsi="標楷體" w:hint="eastAsia"/>
          <w:sz w:val="32"/>
          <w:szCs w:val="32"/>
        </w:rPr>
        <w:t>體</w:t>
      </w:r>
      <w:r w:rsidR="00D24A1F" w:rsidRPr="004A6291">
        <w:rPr>
          <w:rFonts w:ascii="標楷體" w:eastAsia="標楷體" w:hAnsi="標楷體"/>
          <w:sz w:val="32"/>
          <w:szCs w:val="32"/>
        </w:rPr>
        <w:t>育活動所見缺失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D24A1F" w:rsidRPr="00152D5E" w:rsidRDefault="00D24A1F" w:rsidP="00D24A1F">
      <w:pPr>
        <w:tabs>
          <w:tab w:val="left" w:pos="540"/>
        </w:tabs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152D5E">
        <w:rPr>
          <w:rFonts w:ascii="標楷體" w:eastAsia="標楷體" w:hAnsi="標楷體" w:cs="+mn-cs" w:hint="eastAsia"/>
          <w:color w:val="FF0000"/>
          <w:sz w:val="28"/>
          <w:szCs w:val="28"/>
        </w:rPr>
        <w:t>1、申請計畫部分：</w:t>
      </w:r>
    </w:p>
    <w:tbl>
      <w:tblPr>
        <w:tblStyle w:val="a4"/>
        <w:tblW w:w="10349" w:type="dxa"/>
        <w:tblInd w:w="-431" w:type="dxa"/>
        <w:tblLook w:val="04A0" w:firstRow="1" w:lastRow="0" w:firstColumn="1" w:lastColumn="0" w:noHBand="0" w:noVBand="1"/>
      </w:tblPr>
      <w:tblGrid>
        <w:gridCol w:w="1135"/>
        <w:gridCol w:w="4678"/>
        <w:gridCol w:w="4536"/>
      </w:tblGrid>
      <w:tr w:rsidR="00D24A1F" w:rsidRPr="00D24A1F" w:rsidTr="006847D1">
        <w:trPr>
          <w:trHeight w:val="671"/>
        </w:trPr>
        <w:tc>
          <w:tcPr>
            <w:tcW w:w="1135" w:type="dxa"/>
            <w:hideMark/>
          </w:tcPr>
          <w:p w:rsidR="00D24A1F" w:rsidRPr="00D24A1F" w:rsidRDefault="00D24A1F" w:rsidP="00D24A1F">
            <w:pPr>
              <w:tabs>
                <w:tab w:val="left" w:pos="54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4A1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4678" w:type="dxa"/>
            <w:hideMark/>
          </w:tcPr>
          <w:p w:rsidR="00D24A1F" w:rsidRPr="00D24A1F" w:rsidRDefault="00152D5E" w:rsidP="00D24A1F">
            <w:pPr>
              <w:tabs>
                <w:tab w:val="left" w:pos="54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="00D24A1F" w:rsidRPr="00D24A1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所     見     缺     失</w:t>
            </w:r>
          </w:p>
        </w:tc>
        <w:tc>
          <w:tcPr>
            <w:tcW w:w="4536" w:type="dxa"/>
            <w:hideMark/>
          </w:tcPr>
          <w:p w:rsidR="00D24A1F" w:rsidRPr="00D24A1F" w:rsidRDefault="00152D5E" w:rsidP="00D24A1F">
            <w:pPr>
              <w:tabs>
                <w:tab w:val="left" w:pos="540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24A1F" w:rsidRPr="00D24A1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改   進   建    議</w:t>
            </w:r>
          </w:p>
        </w:tc>
      </w:tr>
      <w:tr w:rsidR="00D24A1F" w:rsidRPr="00152D5E" w:rsidTr="006847D1">
        <w:trPr>
          <w:trHeight w:val="924"/>
        </w:trPr>
        <w:tc>
          <w:tcPr>
            <w:tcW w:w="1135" w:type="dxa"/>
            <w:hideMark/>
          </w:tcPr>
          <w:p w:rsidR="00D24A1F" w:rsidRPr="00D24A1F" w:rsidRDefault="00D24A1F" w:rsidP="000016FE">
            <w:pPr>
              <w:tabs>
                <w:tab w:val="left" w:pos="540"/>
              </w:tabs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4A1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(1)</w:t>
            </w:r>
          </w:p>
        </w:tc>
        <w:tc>
          <w:tcPr>
            <w:tcW w:w="4678" w:type="dxa"/>
            <w:hideMark/>
          </w:tcPr>
          <w:p w:rsidR="00D24A1F" w:rsidRPr="000016FE" w:rsidRDefault="00D24A1F" w:rsidP="000016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經費補助申請表之「活動計畫內容簡述及預期成效」，部分單位的內容文不對題。</w:t>
            </w:r>
          </w:p>
        </w:tc>
        <w:tc>
          <w:tcPr>
            <w:tcW w:w="4536" w:type="dxa"/>
            <w:hideMark/>
          </w:tcPr>
          <w:p w:rsidR="00D24A1F" w:rsidRPr="000016FE" w:rsidRDefault="00D24A1F" w:rsidP="000016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活動計畫內容請節錄計畫書內容簡要記述，文字在200字左右。</w:t>
            </w:r>
          </w:p>
        </w:tc>
      </w:tr>
      <w:tr w:rsidR="00152D5E" w:rsidRPr="00152D5E" w:rsidTr="006847D1">
        <w:trPr>
          <w:trHeight w:val="839"/>
        </w:trPr>
        <w:tc>
          <w:tcPr>
            <w:tcW w:w="1135" w:type="dxa"/>
            <w:hideMark/>
          </w:tcPr>
          <w:p w:rsidR="00D24A1F" w:rsidRPr="00D24A1F" w:rsidRDefault="00D24A1F" w:rsidP="000016FE">
            <w:pPr>
              <w:tabs>
                <w:tab w:val="left" w:pos="540"/>
              </w:tabs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4A1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(2)</w:t>
            </w:r>
          </w:p>
        </w:tc>
        <w:tc>
          <w:tcPr>
            <w:tcW w:w="4678" w:type="dxa"/>
            <w:hideMark/>
          </w:tcPr>
          <w:p w:rsidR="00D24A1F" w:rsidRPr="000016FE" w:rsidRDefault="00D24A1F" w:rsidP="000016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活動預算編列太高，實際執行率嚴重不足，遭體育局刪減補助經費。</w:t>
            </w:r>
          </w:p>
        </w:tc>
        <w:tc>
          <w:tcPr>
            <w:tcW w:w="4536" w:type="dxa"/>
            <w:hideMark/>
          </w:tcPr>
          <w:p w:rsidR="00D24A1F" w:rsidRPr="000016FE" w:rsidRDefault="00152D5E" w:rsidP="000016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經費概算應依活動規模力求確實，</w:t>
            </w:r>
            <w:proofErr w:type="gramStart"/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避免浮跨</w:t>
            </w:r>
            <w:proofErr w:type="gramEnd"/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，遭致檢討、縮</w:t>
            </w:r>
            <w:r w:rsidR="00D24A1F" w:rsidRPr="000016FE">
              <w:rPr>
                <w:rFonts w:ascii="標楷體" w:eastAsia="標楷體" w:hAnsi="標楷體" w:hint="eastAsia"/>
                <w:sz w:val="28"/>
                <w:szCs w:val="28"/>
              </w:rPr>
              <w:t>減。</w:t>
            </w:r>
          </w:p>
        </w:tc>
      </w:tr>
      <w:tr w:rsidR="00D24A1F" w:rsidRPr="00152D5E" w:rsidTr="006847D1">
        <w:trPr>
          <w:trHeight w:val="836"/>
        </w:trPr>
        <w:tc>
          <w:tcPr>
            <w:tcW w:w="1135" w:type="dxa"/>
            <w:hideMark/>
          </w:tcPr>
          <w:p w:rsidR="00D24A1F" w:rsidRPr="00D24A1F" w:rsidRDefault="00D24A1F" w:rsidP="000016FE">
            <w:pPr>
              <w:tabs>
                <w:tab w:val="left" w:pos="540"/>
              </w:tabs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4A1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(3)</w:t>
            </w:r>
          </w:p>
        </w:tc>
        <w:tc>
          <w:tcPr>
            <w:tcW w:w="4678" w:type="dxa"/>
            <w:hideMark/>
          </w:tcPr>
          <w:p w:rsidR="00D24A1F" w:rsidRPr="000016FE" w:rsidRDefault="00D24A1F" w:rsidP="000016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申請計畫未按規定時間報送體育會，已過期才要求補報。</w:t>
            </w:r>
          </w:p>
        </w:tc>
        <w:tc>
          <w:tcPr>
            <w:tcW w:w="4536" w:type="dxa"/>
            <w:hideMark/>
          </w:tcPr>
          <w:p w:rsidR="00D24A1F" w:rsidRPr="000016FE" w:rsidRDefault="00D24A1F" w:rsidP="000016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申請單位請確</w:t>
            </w:r>
            <w:proofErr w:type="gramStart"/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遵</w:t>
            </w:r>
            <w:proofErr w:type="gramEnd"/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規定期限報送體育會審核。</w:t>
            </w:r>
          </w:p>
        </w:tc>
      </w:tr>
      <w:tr w:rsidR="00D24A1F" w:rsidRPr="00152D5E" w:rsidTr="006847D1">
        <w:trPr>
          <w:trHeight w:val="849"/>
        </w:trPr>
        <w:tc>
          <w:tcPr>
            <w:tcW w:w="1135" w:type="dxa"/>
            <w:hideMark/>
          </w:tcPr>
          <w:p w:rsidR="00D24A1F" w:rsidRPr="00D24A1F" w:rsidRDefault="00D24A1F" w:rsidP="000016FE">
            <w:pPr>
              <w:tabs>
                <w:tab w:val="left" w:pos="540"/>
              </w:tabs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4A1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4678" w:type="dxa"/>
            <w:hideMark/>
          </w:tcPr>
          <w:p w:rsidR="00D24A1F" w:rsidRPr="000016FE" w:rsidRDefault="00D24A1F" w:rsidP="000016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經費補助申請表之預估參與人數及活動時間未填寫。</w:t>
            </w:r>
          </w:p>
        </w:tc>
        <w:tc>
          <w:tcPr>
            <w:tcW w:w="4536" w:type="dxa"/>
            <w:hideMark/>
          </w:tcPr>
          <w:p w:rsidR="00D24A1F" w:rsidRPr="000016FE" w:rsidRDefault="00D24A1F" w:rsidP="000016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請依表格內容填寫活動參與人數及時間。</w:t>
            </w:r>
          </w:p>
        </w:tc>
      </w:tr>
      <w:tr w:rsidR="00D24A1F" w:rsidRPr="00152D5E" w:rsidTr="006847D1">
        <w:trPr>
          <w:trHeight w:val="549"/>
        </w:trPr>
        <w:tc>
          <w:tcPr>
            <w:tcW w:w="1135" w:type="dxa"/>
            <w:hideMark/>
          </w:tcPr>
          <w:p w:rsidR="00D24A1F" w:rsidRPr="00D24A1F" w:rsidRDefault="00D24A1F" w:rsidP="000016FE">
            <w:pPr>
              <w:tabs>
                <w:tab w:val="left" w:pos="540"/>
              </w:tabs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4A1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(5)</w:t>
            </w:r>
          </w:p>
        </w:tc>
        <w:tc>
          <w:tcPr>
            <w:tcW w:w="4678" w:type="dxa"/>
            <w:hideMark/>
          </w:tcPr>
          <w:p w:rsidR="00D24A1F" w:rsidRPr="000016FE" w:rsidRDefault="00D24A1F" w:rsidP="000016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申請表之補助項目與</w:t>
            </w:r>
            <w:proofErr w:type="gramStart"/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概算表勾選</w:t>
            </w:r>
            <w:proofErr w:type="gramEnd"/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項目不符。</w:t>
            </w:r>
          </w:p>
        </w:tc>
        <w:tc>
          <w:tcPr>
            <w:tcW w:w="4536" w:type="dxa"/>
            <w:hideMark/>
          </w:tcPr>
          <w:p w:rsidR="00D24A1F" w:rsidRPr="000016FE" w:rsidRDefault="00D24A1F" w:rsidP="000016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各單項報送資料前請詳細核對。</w:t>
            </w:r>
          </w:p>
        </w:tc>
      </w:tr>
    </w:tbl>
    <w:p w:rsidR="00D24A1F" w:rsidRPr="00D24A1F" w:rsidRDefault="00D24A1F" w:rsidP="00D24A1F">
      <w:pPr>
        <w:tabs>
          <w:tab w:val="left" w:pos="540"/>
        </w:tabs>
        <w:spacing w:line="440" w:lineRule="exact"/>
        <w:rPr>
          <w:rFonts w:ascii="標楷體" w:eastAsia="標楷體" w:hAnsi="標楷體"/>
          <w:color w:val="FF0000"/>
          <w:sz w:val="32"/>
          <w:szCs w:val="32"/>
        </w:rPr>
      </w:pPr>
    </w:p>
    <w:p w:rsidR="00152D5E" w:rsidRDefault="00152D5E" w:rsidP="00152D5E">
      <w:pPr>
        <w:tabs>
          <w:tab w:val="left" w:pos="540"/>
        </w:tabs>
        <w:rPr>
          <w:rFonts w:ascii="標楷體" w:eastAsia="標楷體" w:hAnsi="標楷體" w:cs="Times New Roman"/>
          <w:bCs/>
          <w:color w:val="FF0000"/>
          <w:sz w:val="32"/>
          <w:szCs w:val="32"/>
        </w:rPr>
      </w:pPr>
      <w:r w:rsidRPr="00152D5E">
        <w:rPr>
          <w:rFonts w:ascii="標楷體" w:eastAsia="標楷體" w:hAnsi="標楷體" w:cs="Times New Roman" w:hint="eastAsia"/>
          <w:bCs/>
          <w:color w:val="FF0000"/>
          <w:sz w:val="32"/>
          <w:szCs w:val="32"/>
        </w:rPr>
        <w:t>2、核銷作業所見缺失：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4678"/>
        <w:gridCol w:w="4394"/>
      </w:tblGrid>
      <w:tr w:rsidR="00152D5E" w:rsidRPr="00152D5E" w:rsidTr="004A6291">
        <w:trPr>
          <w:trHeight w:val="700"/>
        </w:trPr>
        <w:tc>
          <w:tcPr>
            <w:tcW w:w="851" w:type="dxa"/>
            <w:hideMark/>
          </w:tcPr>
          <w:p w:rsidR="00152D5E" w:rsidRPr="00152D5E" w:rsidRDefault="00152D5E" w:rsidP="00152D5E">
            <w:pPr>
              <w:tabs>
                <w:tab w:val="left" w:pos="540"/>
              </w:tabs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152D5E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8" w:type="dxa"/>
            <w:hideMark/>
          </w:tcPr>
          <w:p w:rsidR="00152D5E" w:rsidRPr="00152D5E" w:rsidRDefault="00152D5E" w:rsidP="00152D5E">
            <w:pPr>
              <w:tabs>
                <w:tab w:val="left" w:pos="540"/>
              </w:tabs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152D5E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 xml:space="preserve">   所     見     缺     失</w:t>
            </w:r>
          </w:p>
        </w:tc>
        <w:tc>
          <w:tcPr>
            <w:tcW w:w="4394" w:type="dxa"/>
            <w:hideMark/>
          </w:tcPr>
          <w:p w:rsidR="00152D5E" w:rsidRPr="00152D5E" w:rsidRDefault="00152D5E" w:rsidP="00152D5E">
            <w:pPr>
              <w:tabs>
                <w:tab w:val="left" w:pos="540"/>
              </w:tabs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152D5E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 xml:space="preserve">     改    進    建    議</w:t>
            </w:r>
          </w:p>
        </w:tc>
      </w:tr>
      <w:tr w:rsidR="00224D9D" w:rsidRPr="00C67F2D" w:rsidTr="004A6291">
        <w:trPr>
          <w:trHeight w:val="2658"/>
        </w:trPr>
        <w:tc>
          <w:tcPr>
            <w:tcW w:w="851" w:type="dxa"/>
          </w:tcPr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</w:p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部分</w:t>
            </w:r>
          </w:p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1.當日活動辦理情形記載過於簡略。</w:t>
            </w:r>
          </w:p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2.活動成果報告未附附件。</w:t>
            </w:r>
          </w:p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3. 參加人數男、女未分別統計。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1.活動內容應記載詳細過程及賽事實況。</w:t>
            </w:r>
          </w:p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2.除照片8張外，競賽類附件包括秩序冊、成績表，研習類包括研習名冊、講義。</w:t>
            </w:r>
          </w:p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3.參加人數除計算總數，並須依</w:t>
            </w:r>
            <w:proofErr w:type="gramStart"/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姓別</w:t>
            </w:r>
            <w:proofErr w:type="gramEnd"/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統計。</w:t>
            </w:r>
          </w:p>
        </w:tc>
      </w:tr>
      <w:tr w:rsidR="00224D9D" w:rsidRPr="00C67F2D" w:rsidTr="004A6291">
        <w:trPr>
          <w:trHeight w:val="2180"/>
        </w:trPr>
        <w:tc>
          <w:tcPr>
            <w:tcW w:w="851" w:type="dxa"/>
          </w:tcPr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收支</w:t>
            </w:r>
          </w:p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結算</w:t>
            </w:r>
          </w:p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表部</w:t>
            </w:r>
          </w:p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F2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1.收支結算表內支出總額不等於收入</w:t>
            </w:r>
            <w:r w:rsidR="00C67F2D" w:rsidRPr="000016FE">
              <w:rPr>
                <w:rFonts w:ascii="標楷體" w:eastAsia="標楷體" w:hAnsi="標楷體" w:hint="eastAsia"/>
                <w:sz w:val="28"/>
                <w:szCs w:val="28"/>
              </w:rPr>
              <w:t>總額。</w:t>
            </w:r>
          </w:p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2.數量、單價、金額及總計計算錯誤。</w:t>
            </w:r>
          </w:p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3.核銷誤餐費用總額大於實際參賽人</w:t>
            </w:r>
            <w:r w:rsidR="00C67F2D" w:rsidRPr="000016FE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 w:rsidR="00C67F2D" w:rsidRPr="000016F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1.補助款+報名費+自籌款=</w:t>
            </w:r>
            <w:r w:rsidR="00C67F2D" w:rsidRPr="000016FE">
              <w:rPr>
                <w:rFonts w:ascii="標楷體" w:eastAsia="標楷體" w:hAnsi="標楷體" w:hint="eastAsia"/>
                <w:sz w:val="28"/>
                <w:szCs w:val="28"/>
              </w:rPr>
              <w:t>收入總</w:t>
            </w: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額。</w:t>
            </w:r>
          </w:p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結算表各欄</w:t>
            </w:r>
            <w:proofErr w:type="gramEnd"/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t>項請於送審前仔細核算。</w:t>
            </w:r>
          </w:p>
          <w:p w:rsidR="00224D9D" w:rsidRPr="000016FE" w:rsidRDefault="00224D9D" w:rsidP="000016F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16F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3.誤餐費只能核銷參賽人數，工作人員須自籌。</w:t>
            </w:r>
          </w:p>
        </w:tc>
      </w:tr>
    </w:tbl>
    <w:p w:rsidR="00D14B2D" w:rsidRPr="00C67F2D" w:rsidRDefault="004A6291" w:rsidP="00C67F2D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C67F2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2、核銷作業所見缺失：</w:t>
      </w:r>
      <w:bookmarkStart w:id="0" w:name="_GoBack"/>
      <w:bookmarkEnd w:id="0"/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4394"/>
        <w:gridCol w:w="4678"/>
      </w:tblGrid>
      <w:tr w:rsidR="00C67F2D" w:rsidRPr="00C67F2D" w:rsidTr="006847D1">
        <w:trPr>
          <w:trHeight w:val="552"/>
        </w:trPr>
        <w:tc>
          <w:tcPr>
            <w:tcW w:w="851" w:type="dxa"/>
            <w:hideMark/>
          </w:tcPr>
          <w:p w:rsidR="00C67F2D" w:rsidRPr="00C67F2D" w:rsidRDefault="00C67F2D" w:rsidP="00C67F2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7F2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394" w:type="dxa"/>
            <w:hideMark/>
          </w:tcPr>
          <w:p w:rsidR="00C67F2D" w:rsidRPr="00C67F2D" w:rsidRDefault="00C67F2D" w:rsidP="00C67F2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67F2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所     見     缺     失</w:t>
            </w:r>
          </w:p>
        </w:tc>
        <w:tc>
          <w:tcPr>
            <w:tcW w:w="4678" w:type="dxa"/>
            <w:hideMark/>
          </w:tcPr>
          <w:p w:rsidR="00C67F2D" w:rsidRPr="00C67F2D" w:rsidRDefault="00C67F2D" w:rsidP="00C67F2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7F2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   改    進    建    議</w:t>
            </w:r>
          </w:p>
        </w:tc>
      </w:tr>
      <w:tr w:rsidR="00C67F2D" w:rsidRPr="00C67F2D" w:rsidTr="006847D1">
        <w:trPr>
          <w:trHeight w:val="3444"/>
        </w:trPr>
        <w:tc>
          <w:tcPr>
            <w:tcW w:w="851" w:type="dxa"/>
            <w:hideMark/>
          </w:tcPr>
          <w:p w:rsidR="00C67F2D" w:rsidRPr="006847D1" w:rsidRDefault="00C67F2D" w:rsidP="00C67F2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847D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原</w:t>
            </w:r>
          </w:p>
          <w:p w:rsidR="00C67F2D" w:rsidRPr="006847D1" w:rsidRDefault="00C67F2D" w:rsidP="00C67F2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47D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始</w:t>
            </w:r>
          </w:p>
          <w:p w:rsidR="00C67F2D" w:rsidRPr="006847D1" w:rsidRDefault="00C67F2D" w:rsidP="00C67F2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847D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憑</w:t>
            </w:r>
          </w:p>
          <w:p w:rsidR="00C67F2D" w:rsidRPr="006847D1" w:rsidRDefault="00C67F2D" w:rsidP="00C67F2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47D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證</w:t>
            </w:r>
          </w:p>
          <w:p w:rsidR="00C67F2D" w:rsidRPr="006847D1" w:rsidRDefault="00C67F2D" w:rsidP="00C67F2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6847D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部</w:t>
            </w:r>
          </w:p>
          <w:p w:rsidR="00C67F2D" w:rsidRPr="006847D1" w:rsidRDefault="00C67F2D" w:rsidP="00C67F2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47D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份</w:t>
            </w:r>
          </w:p>
          <w:p w:rsidR="00C67F2D" w:rsidRPr="006847D1" w:rsidRDefault="00C67F2D" w:rsidP="00C67F2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47D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394" w:type="dxa"/>
            <w:hideMark/>
          </w:tcPr>
          <w:p w:rsidR="00C67F2D" w:rsidRPr="006847D1" w:rsidRDefault="00C67F2D" w:rsidP="00C67F2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47D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1.收據未蓋私章或未使用「免用統一發票專用章」。</w:t>
            </w:r>
          </w:p>
          <w:p w:rsidR="00C67F2D" w:rsidRPr="006847D1" w:rsidRDefault="00C67F2D" w:rsidP="004A6291">
            <w:pPr>
              <w:spacing w:line="400" w:lineRule="exact"/>
              <w:ind w:left="140" w:hangingChars="50" w:hanging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47D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2.收據未填寫單價、數量，只寫金額。</w:t>
            </w:r>
          </w:p>
          <w:p w:rsidR="00C67F2D" w:rsidRPr="006847D1" w:rsidRDefault="00C67F2D" w:rsidP="00C67F2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47D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3.活動辦理單位及保險之要保人或被保險人寫「單項委員會名稱」。</w:t>
            </w:r>
          </w:p>
          <w:p w:rsidR="00C67F2D" w:rsidRPr="006847D1" w:rsidRDefault="00C67F2D" w:rsidP="00C67F2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47D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4.收銀機開立之發票未蓋承辦人私章、未填寫品名。</w:t>
            </w:r>
          </w:p>
        </w:tc>
        <w:tc>
          <w:tcPr>
            <w:tcW w:w="4678" w:type="dxa"/>
            <w:hideMark/>
          </w:tcPr>
          <w:p w:rsidR="00C67F2D" w:rsidRPr="006847D1" w:rsidRDefault="00C67F2D" w:rsidP="00C67F2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47D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1.收據須蓋負責人私章及「免用統一發票專用章」。</w:t>
            </w:r>
          </w:p>
          <w:p w:rsidR="00C67F2D" w:rsidRPr="006847D1" w:rsidRDefault="00C67F2D" w:rsidP="00C67F2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47D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2.收據內各欄皆須填寫完整。</w:t>
            </w:r>
          </w:p>
          <w:p w:rsidR="00C67F2D" w:rsidRPr="006847D1" w:rsidRDefault="00C67F2D" w:rsidP="00C67F2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47D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3.原始憑證之抬頭</w:t>
            </w:r>
            <w:proofErr w:type="gramStart"/>
            <w:r w:rsidRPr="006847D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均應寫</w:t>
            </w:r>
            <w:proofErr w:type="gramEnd"/>
            <w:r w:rsidRPr="006847D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「台北市北投區體育會」名稱。</w:t>
            </w:r>
          </w:p>
          <w:p w:rsidR="00C67F2D" w:rsidRPr="006847D1" w:rsidRDefault="00C67F2D" w:rsidP="00C67F2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47D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4.以收銀機開立之發票，如未寫品名  須於空白處補寫品名並蓋承辦人私章。</w:t>
            </w:r>
          </w:p>
        </w:tc>
      </w:tr>
    </w:tbl>
    <w:p w:rsidR="00C67F2D" w:rsidRDefault="004A6291" w:rsidP="00D24A1F">
      <w:pPr>
        <w:rPr>
          <w:rFonts w:ascii="標楷體" w:eastAsia="標楷體" w:hAnsi="標楷體" w:cs="+mj-cs"/>
          <w:bCs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="+mj-cs" w:hint="eastAsia"/>
          <w:bCs/>
          <w:color w:val="000000" w:themeColor="text1"/>
          <w:kern w:val="24"/>
          <w:sz w:val="32"/>
          <w:szCs w:val="32"/>
        </w:rPr>
        <w:t>二</w:t>
      </w:r>
      <w:r>
        <w:rPr>
          <w:rFonts w:ascii="標楷體" w:eastAsia="標楷體" w:hAnsi="標楷體" w:cs="+mj-cs"/>
          <w:bCs/>
          <w:color w:val="000000" w:themeColor="text1"/>
          <w:kern w:val="24"/>
          <w:sz w:val="32"/>
          <w:szCs w:val="32"/>
        </w:rPr>
        <w:t>、</w:t>
      </w:r>
      <w:r w:rsidRPr="004A6291">
        <w:rPr>
          <w:rFonts w:ascii="標楷體" w:eastAsia="標楷體" w:hAnsi="標楷體" w:cs="+mj-cs" w:hint="eastAsia"/>
          <w:bCs/>
          <w:color w:val="000000" w:themeColor="text1"/>
          <w:kern w:val="24"/>
          <w:sz w:val="32"/>
          <w:szCs w:val="32"/>
        </w:rPr>
        <w:t>體育活動經費補助申請及核銷</w:t>
      </w:r>
      <w:r>
        <w:rPr>
          <w:rFonts w:ascii="標楷體" w:eastAsia="標楷體" w:hAnsi="標楷體" w:cs="+mj-cs" w:hint="eastAsia"/>
          <w:bCs/>
          <w:color w:val="000000" w:themeColor="text1"/>
          <w:kern w:val="24"/>
          <w:sz w:val="32"/>
          <w:szCs w:val="32"/>
        </w:rPr>
        <w:t>規</w:t>
      </w:r>
      <w:r>
        <w:rPr>
          <w:rFonts w:ascii="標楷體" w:eastAsia="標楷體" w:hAnsi="標楷體" w:cs="+mj-cs"/>
          <w:bCs/>
          <w:color w:val="000000" w:themeColor="text1"/>
          <w:kern w:val="24"/>
          <w:sz w:val="32"/>
          <w:szCs w:val="32"/>
        </w:rPr>
        <w:t>定</w:t>
      </w:r>
      <w:r>
        <w:rPr>
          <w:rFonts w:ascii="標楷體" w:eastAsia="標楷體" w:hAnsi="標楷體" w:cs="+mj-cs" w:hint="eastAsia"/>
          <w:bCs/>
          <w:color w:val="000000" w:themeColor="text1"/>
          <w:kern w:val="24"/>
          <w:sz w:val="32"/>
          <w:szCs w:val="32"/>
        </w:rPr>
        <w:t>：</w:t>
      </w:r>
    </w:p>
    <w:p w:rsidR="004A6291" w:rsidRPr="006847D1" w:rsidRDefault="004A6291" w:rsidP="004A6291">
      <w:pPr>
        <w:widowControl/>
        <w:spacing w:line="540" w:lineRule="exact"/>
        <w:rPr>
          <w:rFonts w:ascii="標楷體" w:eastAsia="標楷體" w:hAnsi="標楷體" w:cs="新細明體"/>
          <w:color w:val="353535"/>
          <w:kern w:val="0"/>
          <w:sz w:val="28"/>
          <w:szCs w:val="28"/>
        </w:rPr>
      </w:pPr>
      <w:r w:rsidRPr="006847D1">
        <w:rPr>
          <w:rFonts w:ascii="標楷體" w:eastAsia="標楷體" w:hAnsi="標楷體" w:hint="eastAsia"/>
          <w:color w:val="C00000"/>
          <w:kern w:val="24"/>
          <w:sz w:val="28"/>
          <w:szCs w:val="28"/>
        </w:rPr>
        <w:t>1、申請時間：</w:t>
      </w:r>
    </w:p>
    <w:p w:rsidR="004A6291" w:rsidRPr="006847D1" w:rsidRDefault="004A6291" w:rsidP="004A6291">
      <w:pPr>
        <w:widowControl/>
        <w:spacing w:line="54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847D1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每年分別於1.4.7.10月20前向本會提出申請，體育局於3.6.9.12月召開體育活動經費補助審</w:t>
      </w:r>
      <w:r w:rsidRPr="006847D1">
        <w:rPr>
          <w:rFonts w:ascii="標楷體" w:eastAsia="標楷體" w:hAnsi="標楷體" w:cs="微軟正黑體" w:hint="eastAsia"/>
          <w:color w:val="000000" w:themeColor="text1"/>
          <w:kern w:val="24"/>
          <w:sz w:val="28"/>
          <w:szCs w:val="28"/>
        </w:rPr>
        <w:t>查</w:t>
      </w:r>
      <w:r w:rsidRPr="006847D1">
        <w:rPr>
          <w:rFonts w:ascii="標楷體" w:eastAsia="標楷體" w:hAnsi="標楷體" w:cs="MS Gothic" w:hint="eastAsia"/>
          <w:color w:val="000000" w:themeColor="text1"/>
          <w:kern w:val="24"/>
          <w:sz w:val="28"/>
          <w:szCs w:val="28"/>
        </w:rPr>
        <w:t>會議，請各單項委員會依限提出申請，以免影響權益</w:t>
      </w:r>
      <w:r w:rsidRPr="006847D1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。</w:t>
      </w:r>
    </w:p>
    <w:p w:rsidR="004A6291" w:rsidRPr="006847D1" w:rsidRDefault="004A6291" w:rsidP="004A6291">
      <w:pPr>
        <w:widowControl/>
        <w:spacing w:line="540" w:lineRule="exact"/>
        <w:jc w:val="both"/>
        <w:rPr>
          <w:rFonts w:ascii="標楷體" w:eastAsia="標楷體" w:hAnsi="標楷體" w:cs="新細明體"/>
          <w:color w:val="353535"/>
          <w:kern w:val="0"/>
          <w:sz w:val="28"/>
          <w:szCs w:val="28"/>
        </w:rPr>
      </w:pPr>
      <w:r w:rsidRPr="006847D1">
        <w:rPr>
          <w:rFonts w:ascii="標楷體" w:eastAsia="標楷體" w:hAnsi="標楷體" w:hint="eastAsia"/>
          <w:color w:val="C00000"/>
          <w:kern w:val="24"/>
          <w:sz w:val="28"/>
          <w:szCs w:val="28"/>
        </w:rPr>
        <w:t>2、經費概算：</w:t>
      </w:r>
    </w:p>
    <w:p w:rsidR="004A6291" w:rsidRPr="006847D1" w:rsidRDefault="004A6291" w:rsidP="004A6291">
      <w:pPr>
        <w:widowControl/>
        <w:spacing w:line="54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847D1">
        <w:rPr>
          <w:rFonts w:ascii="標楷體" w:eastAsia="標楷體" w:hAnsi="標楷體" w:cs="標楷體" w:hint="eastAsia"/>
          <w:color w:val="000000" w:themeColor="text1"/>
          <w:kern w:val="24"/>
          <w:sz w:val="28"/>
          <w:szCs w:val="28"/>
        </w:rPr>
        <w:t>經費執行及參與活動之人數，不可低於概算</w:t>
      </w:r>
      <w:proofErr w:type="gramStart"/>
      <w:r w:rsidRPr="006847D1">
        <w:rPr>
          <w:rFonts w:ascii="標楷體" w:eastAsia="標楷體" w:hAnsi="標楷體" w:cs="標楷體" w:hint="eastAsia"/>
          <w:color w:val="000000" w:themeColor="text1"/>
          <w:kern w:val="24"/>
          <w:sz w:val="28"/>
          <w:szCs w:val="28"/>
        </w:rPr>
        <w:t>經費及概估</w:t>
      </w:r>
      <w:proofErr w:type="gramEnd"/>
      <w:r w:rsidRPr="006847D1">
        <w:rPr>
          <w:rFonts w:ascii="標楷體" w:eastAsia="標楷體" w:hAnsi="標楷體" w:cs="標楷體" w:hint="eastAsia"/>
          <w:color w:val="000000" w:themeColor="text1"/>
          <w:kern w:val="24"/>
          <w:sz w:val="28"/>
          <w:szCs w:val="28"/>
        </w:rPr>
        <w:t>人數，此二項目之執行率低於100%，實際補助金額依原核定之金額等比例扣減。</w:t>
      </w:r>
    </w:p>
    <w:p w:rsidR="004A6291" w:rsidRPr="006847D1" w:rsidRDefault="004A6291" w:rsidP="004A6291">
      <w:pPr>
        <w:widowControl/>
        <w:spacing w:line="540" w:lineRule="exact"/>
        <w:jc w:val="both"/>
        <w:rPr>
          <w:rFonts w:ascii="標楷體" w:eastAsia="標楷體" w:hAnsi="標楷體" w:cs="新細明體"/>
          <w:color w:val="353535"/>
          <w:kern w:val="0"/>
          <w:sz w:val="28"/>
          <w:szCs w:val="28"/>
        </w:rPr>
      </w:pPr>
      <w:r w:rsidRPr="006847D1">
        <w:rPr>
          <w:rFonts w:ascii="標楷體" w:eastAsia="標楷體" w:hAnsi="標楷體" w:hint="eastAsia"/>
          <w:color w:val="C00000"/>
          <w:kern w:val="24"/>
          <w:sz w:val="28"/>
          <w:szCs w:val="28"/>
        </w:rPr>
        <w:t>3、經費核銷：</w:t>
      </w:r>
    </w:p>
    <w:p w:rsidR="004A6291" w:rsidRPr="006847D1" w:rsidRDefault="004A6291" w:rsidP="004A6291">
      <w:pPr>
        <w:widowControl/>
        <w:spacing w:line="54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847D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補助經費核銷，須於活動後10日送本會審核，依體育局規定，逾期核銷8</w:t>
      </w:r>
      <w:proofErr w:type="gramStart"/>
      <w:r w:rsidRPr="006847D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—</w:t>
      </w:r>
      <w:proofErr w:type="gramEnd"/>
      <w:r w:rsidRPr="006847D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15日，扣5%；16</w:t>
      </w:r>
      <w:proofErr w:type="gramStart"/>
      <w:r w:rsidRPr="006847D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—</w:t>
      </w:r>
      <w:proofErr w:type="gramEnd"/>
      <w:r w:rsidRPr="006847D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30日，扣10%；31日以上，扣20%，下年度不受理補助。</w:t>
      </w:r>
    </w:p>
    <w:p w:rsidR="004A6291" w:rsidRPr="006847D1" w:rsidRDefault="004A6291" w:rsidP="004A6291">
      <w:pPr>
        <w:widowControl/>
        <w:spacing w:line="540" w:lineRule="exact"/>
        <w:jc w:val="both"/>
        <w:rPr>
          <w:rFonts w:ascii="標楷體" w:eastAsia="標楷體" w:hAnsi="標楷體" w:cs="新細明體"/>
          <w:color w:val="353535"/>
          <w:kern w:val="0"/>
          <w:sz w:val="28"/>
          <w:szCs w:val="28"/>
        </w:rPr>
      </w:pPr>
      <w:r w:rsidRPr="006847D1">
        <w:rPr>
          <w:rFonts w:ascii="標楷體" w:eastAsia="標楷體" w:hAnsi="標楷體" w:cs="Calibri" w:hint="eastAsia"/>
          <w:color w:val="000000"/>
          <w:kern w:val="24"/>
          <w:sz w:val="28"/>
          <w:szCs w:val="28"/>
        </w:rPr>
        <w:t>原始憑證，請依體育局核定補助項目檢附正本。</w:t>
      </w:r>
    </w:p>
    <w:p w:rsidR="004A6291" w:rsidRPr="006847D1" w:rsidRDefault="004A6291" w:rsidP="004A6291">
      <w:pPr>
        <w:widowControl/>
        <w:spacing w:line="540" w:lineRule="exact"/>
        <w:jc w:val="both"/>
        <w:rPr>
          <w:rFonts w:ascii="標楷體" w:eastAsia="標楷體" w:hAnsi="標楷體" w:cs="新細明體"/>
          <w:color w:val="353535"/>
          <w:kern w:val="0"/>
          <w:sz w:val="28"/>
          <w:szCs w:val="28"/>
        </w:rPr>
      </w:pPr>
      <w:r w:rsidRPr="006847D1">
        <w:rPr>
          <w:rFonts w:ascii="標楷體" w:eastAsia="標楷體" w:hAnsi="標楷體" w:cs="Calibri" w:hint="eastAsia"/>
          <w:color w:val="000000"/>
          <w:sz w:val="28"/>
          <w:szCs w:val="28"/>
        </w:rPr>
        <w:t>核銷表件，請於體育局網站常用表單或體育會網站公眾服務項目中下載使用。</w:t>
      </w:r>
    </w:p>
    <w:p w:rsidR="004A6291" w:rsidRPr="004A6291" w:rsidRDefault="004A6291" w:rsidP="00D24A1F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4A6291" w:rsidRPr="004A6291" w:rsidSect="006847D1">
      <w:pgSz w:w="11906" w:h="16838"/>
      <w:pgMar w:top="1021" w:right="1134" w:bottom="102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22C4E"/>
    <w:multiLevelType w:val="hybridMultilevel"/>
    <w:tmpl w:val="B0FA0890"/>
    <w:lvl w:ilvl="0" w:tplc="D1C860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F2356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76E0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4AD42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AC7C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4E17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32252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6E87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22030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35B5DE1"/>
    <w:multiLevelType w:val="hybridMultilevel"/>
    <w:tmpl w:val="9536CC52"/>
    <w:lvl w:ilvl="0" w:tplc="01CC32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5AB81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AE04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72770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5CA4E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9E5A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4078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C0BA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CCC7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D6831B8"/>
    <w:multiLevelType w:val="hybridMultilevel"/>
    <w:tmpl w:val="1C8EE71C"/>
    <w:lvl w:ilvl="0" w:tplc="E09A0C8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1E9F3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CC77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2C58E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A22D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146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90679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06FF3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CC89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03467B5"/>
    <w:multiLevelType w:val="hybridMultilevel"/>
    <w:tmpl w:val="AD22A736"/>
    <w:lvl w:ilvl="0" w:tplc="6CE2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88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5C1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6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E6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C6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C5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82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AC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5D1732"/>
    <w:multiLevelType w:val="hybridMultilevel"/>
    <w:tmpl w:val="07FE0374"/>
    <w:lvl w:ilvl="0" w:tplc="EFB205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B6D73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2085E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841C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24F9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D45F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2AFB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8698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84B89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1F"/>
    <w:rsid w:val="000016FE"/>
    <w:rsid w:val="00152D5E"/>
    <w:rsid w:val="00224D9D"/>
    <w:rsid w:val="00254E27"/>
    <w:rsid w:val="004A6291"/>
    <w:rsid w:val="00591356"/>
    <w:rsid w:val="006847D1"/>
    <w:rsid w:val="00C67F2D"/>
    <w:rsid w:val="00D14B2D"/>
    <w:rsid w:val="00D2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6AAAB-683D-4F15-97E7-16F1C0F8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1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D24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24D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1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8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9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1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2016-10-03T00:51:00Z</cp:lastPrinted>
  <dcterms:created xsi:type="dcterms:W3CDTF">2016-10-02T23:55:00Z</dcterms:created>
  <dcterms:modified xsi:type="dcterms:W3CDTF">2016-10-03T16:39:00Z</dcterms:modified>
</cp:coreProperties>
</file>